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595508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595508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595508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95508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595508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595508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95508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595508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595508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595508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595508" w:rsidRDefault="00CB4F52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95508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59550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59550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595508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95508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595508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95508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595508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595508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508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82EED" w:rsidRPr="00595508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508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82EED" w:rsidRPr="00595508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595508" w:rsidRDefault="00D239F6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95508">
              <w:rPr>
                <w:rFonts w:ascii="Arial" w:hAnsi="Arial" w:cs="Arial"/>
                <w:b/>
                <w:sz w:val="24"/>
                <w:szCs w:val="24"/>
              </w:rPr>
              <w:t>ОПЦ 16.01.</w:t>
            </w:r>
            <w:r w:rsidR="0047785F" w:rsidRPr="00595508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595508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CB4F52" w:rsidRPr="005955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50995" w:rsidRPr="005955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86A01" w:rsidRPr="00595508">
              <w:rPr>
                <w:rFonts w:ascii="Arial" w:hAnsi="Arial" w:cs="Arial"/>
                <w:b/>
                <w:sz w:val="24"/>
                <w:szCs w:val="24"/>
              </w:rPr>
              <w:t>СОЦИАЛЬНАЯ ЭКОЛОГИЯ</w:t>
            </w:r>
          </w:p>
        </w:tc>
      </w:tr>
      <w:tr w:rsidR="00782EED" w:rsidRPr="00595508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595508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595508">
              <w:rPr>
                <w:rFonts w:ascii="Arial" w:hAnsi="Arial" w:cs="Arial"/>
                <w:sz w:val="24"/>
                <w:szCs w:val="24"/>
              </w:rPr>
              <w:t>36</w:t>
            </w:r>
            <w:r w:rsidRPr="00595508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595508">
              <w:rPr>
                <w:rFonts w:ascii="Arial" w:hAnsi="Arial" w:cs="Arial"/>
                <w:sz w:val="24"/>
                <w:szCs w:val="24"/>
              </w:rPr>
              <w:t>ов</w:t>
            </w:r>
            <w:r w:rsidRPr="0059550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82EED" w:rsidRPr="00595508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595508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595508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595508" w:rsidRDefault="00CB4F5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595508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595508">
        <w:rPr>
          <w:rFonts w:ascii="Arial" w:hAnsi="Arial" w:cs="Arial"/>
          <w:sz w:val="24"/>
          <w:szCs w:val="24"/>
        </w:rPr>
        <w:t>202</w:t>
      </w:r>
      <w:r w:rsidR="00E205F5" w:rsidRPr="00595508">
        <w:rPr>
          <w:rFonts w:ascii="Arial" w:hAnsi="Arial" w:cs="Arial"/>
          <w:sz w:val="24"/>
          <w:szCs w:val="24"/>
        </w:rPr>
        <w:t>5</w:t>
      </w:r>
    </w:p>
    <w:p w:rsidR="00AD501C" w:rsidRPr="00595508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595508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595508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595508">
        <w:rPr>
          <w:rFonts w:ascii="Arial" w:hAnsi="Arial" w:cs="Arial"/>
          <w:sz w:val="24"/>
          <w:szCs w:val="24"/>
        </w:rPr>
        <w:t>с целью</w:t>
      </w:r>
      <w:r w:rsidR="00485F26" w:rsidRPr="00595508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595508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595508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595508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595508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595508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595508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650995" w:rsidRPr="00595508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595508" w:rsidRDefault="00650995" w:rsidP="0065099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95508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595508">
        <w:rPr>
          <w:rFonts w:ascii="Arial" w:hAnsi="Arial" w:cs="Arial"/>
          <w:b/>
          <w:sz w:val="24"/>
          <w:szCs w:val="24"/>
        </w:rPr>
        <w:t>:</w:t>
      </w:r>
      <w:r w:rsidRPr="00595508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595508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595508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595508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086A01" w:rsidRPr="00595508" w:rsidRDefault="00086A01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595508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595508" w:rsidTr="00EA29FF">
        <w:tc>
          <w:tcPr>
            <w:tcW w:w="9638" w:type="dxa"/>
          </w:tcPr>
          <w:p w:rsidR="00A91058" w:rsidRPr="00595508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82EED" w:rsidRPr="00595508" w:rsidTr="00EA29FF">
        <w:tc>
          <w:tcPr>
            <w:tcW w:w="9638" w:type="dxa"/>
          </w:tcPr>
          <w:p w:rsidR="00A91058" w:rsidRPr="00595508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782EED" w:rsidRPr="00595508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95508" w:rsidRDefault="00A91058" w:rsidP="00CB4F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595508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B4F52" w:rsidRPr="00595508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595508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B4F52" w:rsidRPr="00595508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595508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B4F52" w:rsidRPr="00595508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595508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595508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205F5" w:rsidRPr="00595508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595508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595508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595508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595508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95508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95508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95508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95508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595508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595508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595508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595508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595508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br w:type="page"/>
      </w:r>
    </w:p>
    <w:p w:rsidR="008F3AF3" w:rsidRPr="00595508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95508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595508" w:rsidTr="0080401A">
        <w:tc>
          <w:tcPr>
            <w:tcW w:w="7650" w:type="dxa"/>
          </w:tcPr>
          <w:p w:rsidR="00DF3D88" w:rsidRPr="00595508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59550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2EED" w:rsidRPr="00595508" w:rsidTr="0080401A">
        <w:tc>
          <w:tcPr>
            <w:tcW w:w="7650" w:type="dxa"/>
          </w:tcPr>
          <w:p w:rsidR="00DF3D88" w:rsidRPr="0059550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59550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4</w:t>
            </w:r>
          </w:p>
        </w:tc>
      </w:tr>
      <w:tr w:rsidR="00782EED" w:rsidRPr="00595508" w:rsidTr="0080401A">
        <w:tc>
          <w:tcPr>
            <w:tcW w:w="7650" w:type="dxa"/>
          </w:tcPr>
          <w:p w:rsidR="00DF3D88" w:rsidRPr="0059550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59550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5</w:t>
            </w:r>
          </w:p>
        </w:tc>
      </w:tr>
      <w:tr w:rsidR="00782EED" w:rsidRPr="00595508" w:rsidTr="0080401A">
        <w:tc>
          <w:tcPr>
            <w:tcW w:w="7650" w:type="dxa"/>
          </w:tcPr>
          <w:p w:rsidR="00DF3D88" w:rsidRPr="0059550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595508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9</w:t>
            </w:r>
          </w:p>
        </w:tc>
      </w:tr>
      <w:tr w:rsidR="00782EED" w:rsidRPr="00595508" w:rsidTr="0080401A">
        <w:tc>
          <w:tcPr>
            <w:tcW w:w="7650" w:type="dxa"/>
          </w:tcPr>
          <w:p w:rsidR="00DF3D88" w:rsidRPr="0059550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595508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595508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95508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95508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95508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595508" w:rsidRDefault="008F3AF3" w:rsidP="00650995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br w:type="page"/>
      </w:r>
      <w:r w:rsidRPr="00595508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595508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595508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595508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595508">
        <w:rPr>
          <w:rFonts w:ascii="Arial" w:hAnsi="Arial" w:cs="Arial"/>
          <w:sz w:val="24"/>
          <w:szCs w:val="24"/>
        </w:rPr>
        <w:t xml:space="preserve"> </w:t>
      </w:r>
      <w:bookmarkEnd w:id="3"/>
      <w:r w:rsidR="00086A01" w:rsidRPr="00595508">
        <w:rPr>
          <w:rFonts w:ascii="Arial" w:hAnsi="Arial" w:cs="Arial"/>
          <w:iCs/>
          <w:sz w:val="24"/>
          <w:szCs w:val="24"/>
        </w:rPr>
        <w:t>Социальная экология</w:t>
      </w:r>
      <w:r w:rsidR="00086A01" w:rsidRPr="00595508">
        <w:rPr>
          <w:rFonts w:ascii="Arial" w:hAnsi="Arial" w:cs="Arial"/>
          <w:sz w:val="24"/>
          <w:szCs w:val="24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является</w:t>
      </w:r>
      <w:r w:rsidR="00485F26" w:rsidRPr="00595508">
        <w:rPr>
          <w:rFonts w:ascii="Arial" w:hAnsi="Arial" w:cs="Arial"/>
          <w:sz w:val="24"/>
          <w:szCs w:val="24"/>
        </w:rPr>
        <w:t xml:space="preserve"> вариативной</w:t>
      </w:r>
      <w:r w:rsidRPr="00595508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595508">
        <w:rPr>
          <w:rFonts w:ascii="Arial" w:hAnsi="Arial" w:cs="Arial"/>
          <w:sz w:val="24"/>
          <w:szCs w:val="24"/>
        </w:rPr>
        <w:t>.</w:t>
      </w:r>
    </w:p>
    <w:p w:rsidR="0006048C" w:rsidRPr="00595508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595508">
        <w:rPr>
          <w:rFonts w:ascii="Arial" w:hAnsi="Arial" w:cs="Arial"/>
          <w:sz w:val="24"/>
          <w:szCs w:val="24"/>
        </w:rPr>
        <w:t xml:space="preserve"> учебной</w:t>
      </w:r>
      <w:r w:rsidRPr="00595508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595508" w:rsidTr="0019434A">
        <w:trPr>
          <w:trHeight w:val="664"/>
        </w:trPr>
        <w:tc>
          <w:tcPr>
            <w:tcW w:w="2507" w:type="pct"/>
            <w:vAlign w:val="center"/>
          </w:tcPr>
          <w:p w:rsidR="0019434A" w:rsidRPr="00595508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595508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82EED" w:rsidRPr="00595508" w:rsidTr="0019434A">
        <w:trPr>
          <w:trHeight w:val="279"/>
        </w:trPr>
        <w:tc>
          <w:tcPr>
            <w:tcW w:w="2507" w:type="pct"/>
          </w:tcPr>
          <w:p w:rsidR="00782EED" w:rsidRPr="00595508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595508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595508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2493" w:type="pct"/>
          </w:tcPr>
          <w:p w:rsidR="00782EED" w:rsidRPr="00595508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595508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595508" w:rsidRDefault="00782EED" w:rsidP="00782E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595508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595508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595508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9"/>
        <w:gridCol w:w="2164"/>
        <w:gridCol w:w="1838"/>
        <w:gridCol w:w="959"/>
        <w:gridCol w:w="1138"/>
        <w:gridCol w:w="2166"/>
      </w:tblGrid>
      <w:tr w:rsidR="00782EED" w:rsidRPr="00595508" w:rsidTr="005E72CD">
        <w:tc>
          <w:tcPr>
            <w:tcW w:w="826" w:type="pct"/>
            <w:vMerge w:val="restart"/>
          </w:tcPr>
          <w:p w:rsidR="005E72CD" w:rsidRPr="0059550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595508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59550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595508" w:rsidTr="005E72CD">
        <w:trPr>
          <w:trHeight w:val="525"/>
        </w:trPr>
        <w:tc>
          <w:tcPr>
            <w:tcW w:w="826" w:type="pct"/>
            <w:vMerge/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595508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595508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82EED" w:rsidRPr="0059550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595508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59550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595508" w:rsidRDefault="00086A01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595508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595508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595508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59550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59550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595508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595508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595508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595508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br w:type="page"/>
      </w:r>
    </w:p>
    <w:p w:rsidR="0006048C" w:rsidRPr="00595508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95508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595508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595508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595508" w:rsidTr="007254E9">
        <w:trPr>
          <w:trHeight w:val="490"/>
        </w:trPr>
        <w:tc>
          <w:tcPr>
            <w:tcW w:w="4316" w:type="pct"/>
            <w:vAlign w:val="center"/>
          </w:tcPr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595508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595508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595508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82EED" w:rsidRPr="00595508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595508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595508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595508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595508" w:rsidTr="0041530A">
        <w:trPr>
          <w:trHeight w:val="65"/>
        </w:trPr>
        <w:tc>
          <w:tcPr>
            <w:tcW w:w="4316" w:type="pct"/>
            <w:vAlign w:val="center"/>
          </w:tcPr>
          <w:p w:rsidR="0006048C" w:rsidRPr="00595508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595508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95508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595508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595508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595508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595508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595508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595508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595508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595508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595508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595508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595508">
        <w:rPr>
          <w:rFonts w:ascii="Arial" w:hAnsi="Arial" w:cs="Arial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595508" w:rsidTr="00782EED">
        <w:trPr>
          <w:trHeight w:val="20"/>
          <w:tblHeader/>
        </w:trPr>
        <w:tc>
          <w:tcPr>
            <w:tcW w:w="1073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595508" w:rsidTr="00782EED">
        <w:trPr>
          <w:trHeight w:val="20"/>
          <w:tblHeader/>
        </w:trPr>
        <w:tc>
          <w:tcPr>
            <w:tcW w:w="1073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73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82EED" w:rsidRPr="00595508" w:rsidTr="00782EED">
        <w:trPr>
          <w:trHeight w:val="20"/>
        </w:trPr>
        <w:tc>
          <w:tcPr>
            <w:tcW w:w="4646" w:type="pct"/>
            <w:gridSpan w:val="2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</w:t>
            </w:r>
            <w:proofErr w:type="gramStart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этапе</w:t>
            </w:r>
            <w:proofErr w:type="gramEnd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</w:t>
            </w: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br w:type="page"/>
            </w:r>
          </w:p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</w:t>
            </w:r>
            <w:proofErr w:type="spellStart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Н.Ф.Раймерс</w:t>
            </w:r>
            <w:proofErr w:type="spellEnd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1095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Природный и общественный компонент среды. Атмосфера, литосфера, гидросфера, растительный и животный мир. Классификация </w:t>
            </w:r>
            <w:proofErr w:type="spellStart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Н.Ф.Реймерса</w:t>
            </w:r>
            <w:proofErr w:type="spellEnd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Социальная среда и ее влияние на человека. Модель среды человека по </w:t>
            </w:r>
            <w:proofErr w:type="spellStart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Л.В.Максимовой</w:t>
            </w:r>
            <w:proofErr w:type="spellEnd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</w:t>
            </w:r>
            <w:proofErr w:type="spellStart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В.П.Алексеев</w:t>
            </w:r>
            <w:proofErr w:type="spellEnd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феноакклиматизации и </w:t>
            </w:r>
            <w:proofErr w:type="spellStart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геноакклиматизации</w:t>
            </w:r>
            <w:proofErr w:type="spellEnd"/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 Понятия акклимации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4646" w:type="pct"/>
            <w:gridSpan w:val="2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lastRenderedPageBreak/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595508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595508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и механизмов регулирования численности популяции. Воздействие человека на функционирование 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595508" w:rsidTr="00782EED">
        <w:trPr>
          <w:trHeight w:val="525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Загрязнение природной среды.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595508" w:rsidTr="00782EED">
        <w:trPr>
          <w:trHeight w:val="547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Практические занятия № 4. Экологический мониторинг. </w:t>
            </w:r>
            <w:proofErr w:type="spellStart"/>
            <w:r w:rsidRPr="00595508">
              <w:rPr>
                <w:rFonts w:ascii="Arial" w:hAnsi="Arial" w:cs="Arial"/>
                <w:sz w:val="24"/>
                <w:szCs w:val="24"/>
              </w:rPr>
              <w:t>Биоиндикация</w:t>
            </w:r>
            <w:proofErr w:type="spellEnd"/>
            <w:r w:rsidRPr="0059550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114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595508">
              <w:rPr>
                <w:rFonts w:ascii="Arial" w:hAnsi="Arial" w:cs="Arial"/>
                <w:sz w:val="24"/>
                <w:szCs w:val="24"/>
              </w:rPr>
              <w:br/>
            </w: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43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595508" w:rsidTr="00782EED">
        <w:trPr>
          <w:trHeight w:val="391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2.4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349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595508">
              <w:rPr>
                <w:rFonts w:ascii="Arial" w:hAnsi="Arial" w:cs="Arial"/>
                <w:sz w:val="24"/>
                <w:szCs w:val="24"/>
              </w:rPr>
              <w:br/>
            </w: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</w:t>
            </w:r>
            <w:proofErr w:type="spellStart"/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Небелу</w:t>
            </w:r>
            <w:proofErr w:type="spellEnd"/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Регулирование 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2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2.5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Пути решения  наиболее общих социально-экономических проблем.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57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595508">
              <w:rPr>
                <w:rFonts w:ascii="Arial" w:hAnsi="Arial" w:cs="Arial"/>
                <w:sz w:val="24"/>
                <w:szCs w:val="24"/>
              </w:rPr>
              <w:t>Идеи и условия устойчивого развития человечества.</w:t>
            </w: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10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165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2.6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975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595508">
              <w:rPr>
                <w:rFonts w:ascii="Arial" w:hAnsi="Arial" w:cs="Arial"/>
                <w:sz w:val="24"/>
                <w:szCs w:val="24"/>
              </w:rPr>
              <w:br/>
            </w:r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Потребности человека, как источник активности. Н.Ф. </w:t>
            </w:r>
            <w:proofErr w:type="spellStart"/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Реймерс</w:t>
            </w:r>
            <w:proofErr w:type="spellEnd"/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о многообразии потребностей человека. Пирамида потребностей по А. </w:t>
            </w:r>
            <w:proofErr w:type="spellStart"/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Маслоу</w:t>
            </w:r>
            <w:proofErr w:type="spellEnd"/>
            <w:r w:rsidRPr="00595508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Тема 2.7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lastRenderedPageBreak/>
              <w:t>Экологическое сознание. Экологическая этика, образование и воспитание.</w:t>
            </w:r>
          </w:p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1102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</w:t>
            </w:r>
            <w:proofErr w:type="spellStart"/>
            <w:r w:rsidRPr="00595508">
              <w:rPr>
                <w:rFonts w:ascii="Arial" w:hAnsi="Arial" w:cs="Arial"/>
                <w:sz w:val="24"/>
                <w:szCs w:val="24"/>
              </w:rPr>
              <w:t>экоцентрическое</w:t>
            </w:r>
            <w:proofErr w:type="spellEnd"/>
            <w:r w:rsidRPr="00595508">
              <w:rPr>
                <w:rFonts w:ascii="Arial" w:hAnsi="Arial" w:cs="Arial"/>
                <w:sz w:val="24"/>
                <w:szCs w:val="24"/>
              </w:rPr>
              <w:t xml:space="preserve">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165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595508" w:rsidTr="00782EED">
        <w:trPr>
          <w:trHeight w:val="111"/>
        </w:trPr>
        <w:tc>
          <w:tcPr>
            <w:tcW w:w="1073" w:type="pct"/>
            <w:vMerge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20"/>
        </w:trPr>
        <w:tc>
          <w:tcPr>
            <w:tcW w:w="4646" w:type="pct"/>
            <w:gridSpan w:val="2"/>
          </w:tcPr>
          <w:p w:rsidR="00782EED" w:rsidRPr="00595508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5508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595508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595508" w:rsidTr="00782EED">
        <w:trPr>
          <w:trHeight w:val="315"/>
        </w:trPr>
        <w:tc>
          <w:tcPr>
            <w:tcW w:w="4646" w:type="pct"/>
            <w:gridSpan w:val="2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595508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595508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595508" w:rsidRDefault="00095A42" w:rsidP="00680743">
      <w:pPr>
        <w:rPr>
          <w:rFonts w:ascii="Arial" w:hAnsi="Arial" w:cs="Arial"/>
          <w:sz w:val="24"/>
          <w:szCs w:val="24"/>
        </w:rPr>
        <w:sectPr w:rsidR="00095A42" w:rsidRPr="00595508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A87714" w:rsidRDefault="00095A42" w:rsidP="00A8771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95508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595508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A87714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A87714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Pr="00A87714" w:rsidRDefault="0006048C" w:rsidP="00A8771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3.1. Для реализац</w:t>
      </w:r>
      <w:r w:rsidR="00963EBB" w:rsidRPr="00A87714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A87714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595508" w:rsidRPr="00A87714">
        <w:rPr>
          <w:rFonts w:ascii="Arial" w:hAnsi="Arial" w:cs="Arial"/>
          <w:sz w:val="24"/>
          <w:szCs w:val="24"/>
        </w:rPr>
        <w:t xml:space="preserve"> к</w:t>
      </w:r>
      <w:r w:rsidRPr="00A87714">
        <w:rPr>
          <w:rFonts w:ascii="Arial" w:hAnsi="Arial" w:cs="Arial"/>
          <w:sz w:val="24"/>
          <w:szCs w:val="24"/>
        </w:rPr>
        <w:t>абинет «</w:t>
      </w:r>
      <w:r w:rsidR="00A87714" w:rsidRPr="00A87714">
        <w:rPr>
          <w:rFonts w:ascii="Arial" w:hAnsi="Arial" w:cs="Arial"/>
          <w:b/>
          <w:sz w:val="24"/>
          <w:szCs w:val="24"/>
        </w:rPr>
        <w:t>Безопасность жизнедеятельности и охраны труда»</w:t>
      </w:r>
      <w:r w:rsidRPr="00A87714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A87714">
        <w:rPr>
          <w:rFonts w:ascii="Arial" w:hAnsi="Arial" w:cs="Arial"/>
          <w:sz w:val="24"/>
          <w:szCs w:val="24"/>
        </w:rPr>
        <w:t xml:space="preserve">доской учебной, рабочим местом преподавателя, столами, стульями (по числу </w:t>
      </w:r>
      <w:proofErr w:type="gramStart"/>
      <w:r w:rsidRPr="00A8771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A87714">
        <w:rPr>
          <w:rFonts w:ascii="Arial" w:hAnsi="Arial" w:cs="Arial"/>
          <w:sz w:val="24"/>
          <w:szCs w:val="24"/>
        </w:rPr>
        <w:t>), техническими средствами обучения (компьютером, средствами аудиовизуализации, наглядными пособиями).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5" w:name="_GoBack"/>
      <w:r w:rsidRPr="00A87714">
        <w:rPr>
          <w:rFonts w:ascii="Arial" w:hAnsi="Arial" w:cs="Arial"/>
          <w:b/>
          <w:sz w:val="24"/>
          <w:szCs w:val="24"/>
        </w:rPr>
        <w:t>I Специализированная мебель и системы хранения: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A8771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A87714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A87714">
        <w:rPr>
          <w:rFonts w:ascii="Arial" w:hAnsi="Arial" w:cs="Arial"/>
          <w:sz w:val="24"/>
          <w:szCs w:val="24"/>
        </w:rPr>
        <w:t>компл</w:t>
      </w:r>
      <w:proofErr w:type="spellEnd"/>
      <w:r w:rsidRPr="00A87714">
        <w:rPr>
          <w:rFonts w:ascii="Arial" w:hAnsi="Arial" w:cs="Arial"/>
          <w:sz w:val="24"/>
          <w:szCs w:val="24"/>
        </w:rPr>
        <w:t>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 xml:space="preserve">рабочее место </w:t>
      </w:r>
      <w:r w:rsidRPr="00A87714">
        <w:rPr>
          <w:rFonts w:ascii="Arial" w:hAnsi="Arial" w:cs="Arial"/>
          <w:iCs/>
          <w:sz w:val="24"/>
          <w:szCs w:val="24"/>
        </w:rPr>
        <w:t>для</w:t>
      </w:r>
      <w:r w:rsidRPr="00A87714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A87714">
        <w:rPr>
          <w:rFonts w:ascii="Arial" w:hAnsi="Arial" w:cs="Arial"/>
          <w:sz w:val="24"/>
          <w:szCs w:val="24"/>
        </w:rPr>
        <w:t>компл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.; 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доска – 1 шт.;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A87714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A87714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A87714">
        <w:rPr>
          <w:rFonts w:ascii="Arial" w:hAnsi="Arial" w:cs="Arial"/>
          <w:bCs/>
          <w:sz w:val="24"/>
          <w:szCs w:val="24"/>
          <w:lang w:val="en-US" w:eastAsia="x-none"/>
        </w:rPr>
        <w:t>-</w:t>
      </w:r>
      <w:r w:rsidRPr="00A87714">
        <w:rPr>
          <w:rFonts w:ascii="Arial" w:hAnsi="Arial" w:cs="Arial"/>
          <w:bCs/>
          <w:sz w:val="24"/>
          <w:szCs w:val="24"/>
          <w:lang w:val="en-US" w:eastAsia="x-none"/>
        </w:rPr>
        <w:t xml:space="preserve"> </w:t>
      </w:r>
      <w:proofErr w:type="gramStart"/>
      <w:r w:rsidRPr="00A87714">
        <w:rPr>
          <w:rFonts w:ascii="Arial" w:hAnsi="Arial" w:cs="Arial"/>
          <w:sz w:val="24"/>
          <w:szCs w:val="24"/>
        </w:rPr>
        <w:t>пакет</w:t>
      </w:r>
      <w:proofErr w:type="gramEnd"/>
      <w:r w:rsidRPr="00A87714">
        <w:rPr>
          <w:rFonts w:ascii="Arial" w:hAnsi="Arial" w:cs="Arial"/>
          <w:sz w:val="24"/>
          <w:szCs w:val="24"/>
          <w:lang w:val="en-US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программ</w:t>
      </w:r>
      <w:r w:rsidRPr="00A87714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3. Технические средства: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</w:t>
      </w:r>
      <w:r w:rsidRPr="00A87714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A87714">
        <w:rPr>
          <w:rFonts w:ascii="Arial" w:hAnsi="Arial" w:cs="Arial"/>
          <w:sz w:val="24"/>
          <w:szCs w:val="24"/>
        </w:rPr>
        <w:t xml:space="preserve"> – 1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интерактивная доска – 1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колонки – 2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A8771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A87714">
        <w:rPr>
          <w:rFonts w:ascii="Arial" w:hAnsi="Arial" w:cs="Arial"/>
          <w:sz w:val="24"/>
          <w:szCs w:val="24"/>
        </w:rPr>
        <w:t xml:space="preserve"> 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A8771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A87714">
        <w:rPr>
          <w:rFonts w:ascii="Arial" w:hAnsi="Arial" w:cs="Arial"/>
          <w:sz w:val="24"/>
          <w:szCs w:val="24"/>
        </w:rPr>
        <w:t xml:space="preserve"> 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 w:rsidRPr="00A87714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6. Специализированное оборудование.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ин</w:t>
      </w:r>
      <w:r w:rsidRPr="00A87714">
        <w:rPr>
          <w:rFonts w:ascii="Arial" w:hAnsi="Arial" w:cs="Arial"/>
          <w:sz w:val="24"/>
          <w:szCs w:val="24"/>
        </w:rPr>
        <w:t>терактивный лазерный тир «Патриот»: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 w:rsidRPr="00A87714"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 xml:space="preserve">лазерная камера с управляющей программой (1280*720/60fps/650-900 </w:t>
      </w:r>
      <w:proofErr w:type="spellStart"/>
      <w:r w:rsidRPr="00A87714">
        <w:rPr>
          <w:rFonts w:ascii="Arial" w:hAnsi="Arial" w:cs="Arial"/>
          <w:sz w:val="24"/>
          <w:szCs w:val="24"/>
        </w:rPr>
        <w:t>нм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 с /управляющей программой «Патриот 0.5 СХП);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лазерный пистолет Макарова МР-654;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светоотражающие мишени.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7. Средства индивидуальной защиты</w:t>
      </w:r>
      <w:r w:rsidRPr="00A87714">
        <w:rPr>
          <w:rFonts w:ascii="Arial" w:hAnsi="Arial" w:cs="Arial"/>
          <w:sz w:val="24"/>
          <w:szCs w:val="24"/>
        </w:rPr>
        <w:t xml:space="preserve">: 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противогазы, респираторы, ватно-марлевые повязки, </w:t>
      </w:r>
      <w:proofErr w:type="spellStart"/>
      <w:r w:rsidRPr="00A87714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 тканевая маска ПТМ-1, общевойсковые защитные комплекты ОЗК, индивидуальные противохимические пакеты ИПП-11, аптечки индивидуальные АИ, очки защитные.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8. Робот-тренажёр для отработки навыков первой доврачебной помощи</w:t>
      </w:r>
      <w:r w:rsidRPr="00A87714">
        <w:rPr>
          <w:rFonts w:ascii="Arial" w:hAnsi="Arial" w:cs="Arial"/>
          <w:sz w:val="24"/>
          <w:szCs w:val="24"/>
        </w:rPr>
        <w:t>: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87714">
        <w:rPr>
          <w:rFonts w:ascii="Arial" w:hAnsi="Arial" w:cs="Arial"/>
          <w:sz w:val="24"/>
          <w:szCs w:val="24"/>
        </w:rPr>
        <w:t>стол для тренажера – 1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87714">
        <w:rPr>
          <w:rFonts w:ascii="Arial" w:hAnsi="Arial" w:cs="Arial"/>
          <w:sz w:val="24"/>
          <w:szCs w:val="24"/>
        </w:rPr>
        <w:t>манекен - тренажер «Максим - 2» – 1 шт.</w:t>
      </w:r>
    </w:p>
    <w:p w:rsidR="00A87714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9. Учебные приборы: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измеритель температуры и влажности (</w:t>
      </w:r>
      <w:proofErr w:type="spellStart"/>
      <w:r w:rsidRPr="00A87714">
        <w:rPr>
          <w:rFonts w:ascii="Arial" w:hAnsi="Arial" w:cs="Arial"/>
          <w:sz w:val="24"/>
          <w:szCs w:val="24"/>
        </w:rPr>
        <w:t>термогигрометр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); дозиметр Грач. 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10. Средства для оказания первой помощи</w:t>
      </w:r>
      <w:r w:rsidRPr="00A87714">
        <w:rPr>
          <w:rFonts w:ascii="Arial" w:hAnsi="Arial" w:cs="Arial"/>
          <w:sz w:val="24"/>
          <w:szCs w:val="24"/>
        </w:rPr>
        <w:t>: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аптечка для оказания первой доврачебной помощи.</w:t>
      </w:r>
    </w:p>
    <w:p w:rsidR="00A87714" w:rsidRPr="00A87714" w:rsidRDefault="00A87714" w:rsidP="00A8771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11. Средства безопасной жизнедеятельности и охраны труда.</w:t>
      </w:r>
    </w:p>
    <w:p w:rsidR="00A87714" w:rsidRDefault="00A87714" w:rsidP="00A8771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12.</w:t>
      </w:r>
      <w:r>
        <w:rPr>
          <w:rFonts w:ascii="Arial" w:hAnsi="Arial" w:cs="Arial"/>
          <w:b/>
          <w:bCs/>
          <w:sz w:val="24"/>
          <w:szCs w:val="24"/>
        </w:rPr>
        <w:t xml:space="preserve"> Основная литература: </w:t>
      </w:r>
    </w:p>
    <w:p w:rsidR="00595508" w:rsidRPr="00A87714" w:rsidRDefault="00595508" w:rsidP="00A877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iCs/>
          <w:sz w:val="24"/>
          <w:szCs w:val="24"/>
        </w:rPr>
        <w:lastRenderedPageBreak/>
        <w:t xml:space="preserve">1.Ситаров, В. А. </w:t>
      </w:r>
      <w:r w:rsidRPr="00A87714">
        <w:rPr>
          <w:rFonts w:ascii="Arial" w:hAnsi="Arial" w:cs="Arial"/>
          <w:sz w:val="24"/>
          <w:szCs w:val="24"/>
        </w:rPr>
        <w:t>Социальная экология: учебник и практикум для вузов / В. А. </w:t>
      </w:r>
      <w:proofErr w:type="spellStart"/>
      <w:r w:rsidRPr="00A87714">
        <w:rPr>
          <w:rFonts w:ascii="Arial" w:hAnsi="Arial" w:cs="Arial"/>
          <w:sz w:val="24"/>
          <w:szCs w:val="24"/>
        </w:rPr>
        <w:t>Ситаров</w:t>
      </w:r>
      <w:proofErr w:type="spellEnd"/>
      <w:r w:rsidRPr="00A87714">
        <w:rPr>
          <w:rFonts w:ascii="Arial" w:hAnsi="Arial" w:cs="Arial"/>
          <w:sz w:val="24"/>
          <w:szCs w:val="24"/>
        </w:rPr>
        <w:t>, В. В. </w:t>
      </w:r>
      <w:proofErr w:type="spellStart"/>
      <w:r w:rsidRPr="00A87714">
        <w:rPr>
          <w:rFonts w:ascii="Arial" w:hAnsi="Arial" w:cs="Arial"/>
          <w:sz w:val="24"/>
          <w:szCs w:val="24"/>
        </w:rPr>
        <w:t>Пустовойтов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 - 2-е изд., </w:t>
      </w:r>
      <w:proofErr w:type="spellStart"/>
      <w:r w:rsidRPr="00A87714">
        <w:rPr>
          <w:rFonts w:ascii="Arial" w:hAnsi="Arial" w:cs="Arial"/>
          <w:sz w:val="24"/>
          <w:szCs w:val="24"/>
        </w:rPr>
        <w:t>перераб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 и доп. - Москва: Издательство Юрайт, 2020. - 384 с. - Текст: электронный // ЭБС Юрайт [сайт]. </w:t>
      </w:r>
    </w:p>
    <w:p w:rsidR="00595508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="00595508" w:rsidRPr="00A87714">
        <w:rPr>
          <w:rFonts w:ascii="Arial" w:hAnsi="Arial" w:cs="Arial"/>
          <w:b/>
          <w:bCs/>
          <w:sz w:val="24"/>
          <w:szCs w:val="24"/>
        </w:rPr>
        <w:t>. Дополнительная литература:</w:t>
      </w:r>
    </w:p>
    <w:p w:rsidR="00595508" w:rsidRPr="00A87714" w:rsidRDefault="00595508" w:rsidP="00A8771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iCs/>
          <w:sz w:val="24"/>
          <w:szCs w:val="24"/>
        </w:rPr>
        <w:t xml:space="preserve">1. </w:t>
      </w:r>
      <w:proofErr w:type="spellStart"/>
      <w:r w:rsidRPr="00A87714">
        <w:rPr>
          <w:rFonts w:ascii="Arial" w:hAnsi="Arial" w:cs="Arial"/>
          <w:iCs/>
          <w:sz w:val="24"/>
          <w:szCs w:val="24"/>
        </w:rPr>
        <w:t>Залунин</w:t>
      </w:r>
      <w:proofErr w:type="spellEnd"/>
      <w:r w:rsidRPr="00A87714">
        <w:rPr>
          <w:rFonts w:ascii="Arial" w:hAnsi="Arial" w:cs="Arial"/>
          <w:iCs/>
          <w:sz w:val="24"/>
          <w:szCs w:val="24"/>
        </w:rPr>
        <w:t>, В. И. </w:t>
      </w:r>
      <w:r w:rsidRPr="00A87714">
        <w:rPr>
          <w:rFonts w:ascii="Arial" w:hAnsi="Arial" w:cs="Arial"/>
          <w:sz w:val="24"/>
          <w:szCs w:val="24"/>
        </w:rPr>
        <w:t> Социальная экология</w:t>
      </w:r>
      <w:proofErr w:type="gramStart"/>
      <w:r w:rsidRPr="00A87714">
        <w:rPr>
          <w:rFonts w:ascii="Arial" w:hAnsi="Arial" w:cs="Arial"/>
          <w:sz w:val="24"/>
          <w:szCs w:val="24"/>
        </w:rPr>
        <w:t> :</w:t>
      </w:r>
      <w:proofErr w:type="gramEnd"/>
      <w:r w:rsidRPr="00A87714">
        <w:rPr>
          <w:rFonts w:ascii="Arial" w:hAnsi="Arial" w:cs="Arial"/>
          <w:sz w:val="24"/>
          <w:szCs w:val="24"/>
        </w:rPr>
        <w:t xml:space="preserve"> учебник для вузов / В. И. </w:t>
      </w:r>
      <w:proofErr w:type="spellStart"/>
      <w:r w:rsidRPr="00A87714">
        <w:rPr>
          <w:rFonts w:ascii="Arial" w:hAnsi="Arial" w:cs="Arial"/>
          <w:sz w:val="24"/>
          <w:szCs w:val="24"/>
        </w:rPr>
        <w:t>Залунин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 - 2-е изд., </w:t>
      </w:r>
      <w:proofErr w:type="spellStart"/>
      <w:r w:rsidRPr="00A87714">
        <w:rPr>
          <w:rFonts w:ascii="Arial" w:hAnsi="Arial" w:cs="Arial"/>
          <w:sz w:val="24"/>
          <w:szCs w:val="24"/>
        </w:rPr>
        <w:t>испр</w:t>
      </w:r>
      <w:proofErr w:type="spellEnd"/>
      <w:r w:rsidRPr="00A87714">
        <w:rPr>
          <w:rFonts w:ascii="Arial" w:hAnsi="Arial" w:cs="Arial"/>
          <w:sz w:val="24"/>
          <w:szCs w:val="24"/>
        </w:rPr>
        <w:t>. и доп. - Москва : Издательство Юрайт, 2017. - 206 с. - Текст: электронный // ЭБС Юрайт [сайт]. - Режим доступа: по подписке.</w:t>
      </w:r>
    </w:p>
    <w:p w:rsidR="00595508" w:rsidRPr="00A87714" w:rsidRDefault="00A87714" w:rsidP="00A8771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</w:t>
      </w:r>
      <w:r w:rsidR="00595508" w:rsidRPr="00A87714">
        <w:rPr>
          <w:rFonts w:ascii="Arial" w:hAnsi="Arial" w:cs="Arial"/>
          <w:b/>
          <w:bCs/>
          <w:sz w:val="24"/>
          <w:szCs w:val="24"/>
        </w:rPr>
        <w:t xml:space="preserve">. Интернет-ресурсы: </w:t>
      </w:r>
    </w:p>
    <w:p w:rsidR="00782EED" w:rsidRPr="00595508" w:rsidRDefault="00782EED" w:rsidP="00A8771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1</w:t>
      </w:r>
      <w:r w:rsidRPr="00595508">
        <w:rPr>
          <w:rFonts w:ascii="Arial" w:hAnsi="Arial" w:cs="Arial"/>
          <w:sz w:val="24"/>
          <w:szCs w:val="24"/>
        </w:rPr>
        <w:t>.</w:t>
      </w:r>
      <w:r w:rsidR="00595508">
        <w:rPr>
          <w:rFonts w:ascii="Arial" w:hAnsi="Arial" w:cs="Arial"/>
          <w:sz w:val="24"/>
          <w:szCs w:val="24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Журнал "Экология и жизнь"  - URL:</w:t>
      </w:r>
      <w:r w:rsidRPr="00595508">
        <w:rPr>
          <w:rFonts w:ascii="Arial" w:hAnsi="Arial" w:cs="Arial"/>
          <w:sz w:val="24"/>
          <w:szCs w:val="24"/>
          <w:u w:val="single"/>
        </w:rPr>
        <w:t>http://</w:t>
      </w:r>
      <w:r w:rsidRPr="00595508">
        <w:rPr>
          <w:rFonts w:ascii="Arial" w:hAnsi="Arial" w:cs="Arial"/>
          <w:sz w:val="24"/>
          <w:szCs w:val="24"/>
        </w:rPr>
        <w:t> www.</w:t>
      </w:r>
      <w:r w:rsidRPr="00595508">
        <w:rPr>
          <w:rFonts w:ascii="Arial" w:hAnsi="Arial" w:cs="Arial"/>
          <w:sz w:val="24"/>
          <w:szCs w:val="24"/>
          <w:u w:val="single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ecolife.ru .</w:t>
      </w:r>
    </w:p>
    <w:p w:rsidR="00782EED" w:rsidRPr="00595508" w:rsidRDefault="00782EED" w:rsidP="00A8771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2.</w:t>
      </w:r>
      <w:r w:rsidR="00595508">
        <w:rPr>
          <w:rFonts w:ascii="Arial" w:hAnsi="Arial" w:cs="Arial"/>
          <w:sz w:val="24"/>
          <w:szCs w:val="24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Экологический словарь - URL: http://www.ecoindustry.ru/dictionary.html?view=%C0 .</w:t>
      </w:r>
    </w:p>
    <w:p w:rsidR="00782EED" w:rsidRPr="00595508" w:rsidRDefault="00782EED" w:rsidP="00A8771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3.</w:t>
      </w:r>
      <w:r w:rsidR="00595508">
        <w:rPr>
          <w:rFonts w:ascii="Arial" w:hAnsi="Arial" w:cs="Arial"/>
          <w:sz w:val="24"/>
          <w:szCs w:val="24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 xml:space="preserve">BioDat - информационно-аналитический сайт о природе России и экологии - URL: </w:t>
      </w:r>
      <w:r w:rsidRPr="00595508">
        <w:rPr>
          <w:rFonts w:ascii="Arial" w:hAnsi="Arial" w:cs="Arial"/>
          <w:sz w:val="24"/>
          <w:szCs w:val="24"/>
          <w:u w:val="single"/>
        </w:rPr>
        <w:t>http://</w:t>
      </w:r>
      <w:r w:rsidRPr="00595508">
        <w:rPr>
          <w:rFonts w:ascii="Arial" w:hAnsi="Arial" w:cs="Arial"/>
          <w:sz w:val="24"/>
          <w:szCs w:val="24"/>
        </w:rPr>
        <w:t> </w:t>
      </w:r>
      <w:hyperlink r:id="rId14" w:history="1">
        <w:r w:rsidRPr="00595508">
          <w:rPr>
            <w:rStyle w:val="ae"/>
            <w:rFonts w:ascii="Arial" w:hAnsi="Arial" w:cs="Arial"/>
            <w:color w:val="auto"/>
            <w:sz w:val="24"/>
            <w:szCs w:val="24"/>
          </w:rPr>
          <w:t>www.biodat.ru</w:t>
        </w:r>
      </w:hyperlink>
      <w:r w:rsidRPr="00595508">
        <w:rPr>
          <w:rFonts w:ascii="Arial" w:hAnsi="Arial" w:cs="Arial"/>
          <w:sz w:val="24"/>
          <w:szCs w:val="24"/>
        </w:rPr>
        <w:t xml:space="preserve"> </w:t>
      </w:r>
    </w:p>
    <w:p w:rsidR="00782EED" w:rsidRPr="00595508" w:rsidRDefault="00782EE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5"/>
    <w:p w:rsidR="00782EED" w:rsidRPr="00595508" w:rsidRDefault="00782EE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82EED" w:rsidRPr="00595508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595508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95508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595508" w:rsidTr="00910CD4">
        <w:trPr>
          <w:tblHeader/>
        </w:trPr>
        <w:tc>
          <w:tcPr>
            <w:tcW w:w="1709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595508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82EED" w:rsidRPr="00595508" w:rsidTr="00910CD4">
        <w:tc>
          <w:tcPr>
            <w:tcW w:w="1709" w:type="pc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595508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595508">
              <w:rPr>
                <w:rFonts w:ascii="Arial" w:hAnsi="Arial" w:cs="Arial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</w:t>
            </w:r>
            <w:r w:rsidRPr="00595508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595508">
              <w:rPr>
                <w:rFonts w:ascii="Arial" w:hAnsi="Arial" w:cs="Arial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595508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595508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595508" w:rsidTr="00910CD4">
        <w:tc>
          <w:tcPr>
            <w:tcW w:w="1709" w:type="pct"/>
          </w:tcPr>
          <w:p w:rsidR="00782EED" w:rsidRPr="00595508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595508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07" w:type="pct"/>
          </w:tcPr>
          <w:p w:rsidR="00782EED" w:rsidRPr="00595508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</w:t>
            </w:r>
            <w:r w:rsidRPr="00595508">
              <w:rPr>
                <w:rFonts w:ascii="Arial" w:hAnsi="Arial" w:cs="Arial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Pr="00595508">
              <w:rPr>
                <w:rFonts w:ascii="Arial" w:hAnsi="Arial" w:cs="Arial"/>
                <w:bCs/>
                <w:sz w:val="24"/>
                <w:szCs w:val="24"/>
              </w:rPr>
              <w:t xml:space="preserve">показывает умение </w:t>
            </w:r>
            <w:r w:rsidRPr="00595508">
              <w:rPr>
                <w:rFonts w:ascii="Arial" w:hAnsi="Arial" w:cs="Arial"/>
                <w:sz w:val="24"/>
                <w:szCs w:val="24"/>
              </w:rPr>
              <w:t>осуществлять  системный подход при анализе экономических аспектов различных экологических процессов;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применять </w:t>
            </w:r>
            <w:r w:rsidRPr="00595508">
              <w:rPr>
                <w:rFonts w:ascii="Arial" w:hAnsi="Arial" w:cs="Arial"/>
                <w:sz w:val="24"/>
                <w:szCs w:val="24"/>
              </w:rPr>
              <w:t xml:space="preserve">знания экологических законов взаимодействия человеческого общества и природных систем в </w:t>
            </w: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83" w:type="pct"/>
          </w:tcPr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5508">
              <w:rPr>
                <w:rFonts w:ascii="Arial" w:hAnsi="Arial" w:cs="Arial"/>
                <w:sz w:val="24"/>
                <w:szCs w:val="24"/>
              </w:rPr>
              <w:t xml:space="preserve"> Текущий контроль:</w:t>
            </w:r>
          </w:p>
          <w:p w:rsidR="00782EED" w:rsidRPr="00595508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595508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5508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595508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595508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595508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0512" w:rsidRPr="00595508" w:rsidRDefault="00AA0512" w:rsidP="00782EE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595508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10A" w:rsidRDefault="0097010A" w:rsidP="008F3AF3">
      <w:pPr>
        <w:spacing w:after="0" w:line="240" w:lineRule="auto"/>
      </w:pPr>
      <w:r>
        <w:separator/>
      </w:r>
    </w:p>
  </w:endnote>
  <w:endnote w:type="continuationSeparator" w:id="0">
    <w:p w:rsidR="0097010A" w:rsidRDefault="0097010A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A87714">
          <w:rPr>
            <w:noProof/>
          </w:rPr>
          <w:t>11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10A" w:rsidRDefault="0097010A" w:rsidP="008F3AF3">
      <w:pPr>
        <w:spacing w:after="0" w:line="240" w:lineRule="auto"/>
      </w:pPr>
      <w:r>
        <w:separator/>
      </w:r>
    </w:p>
  </w:footnote>
  <w:footnote w:type="continuationSeparator" w:id="0">
    <w:p w:rsidR="0097010A" w:rsidRDefault="0097010A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72279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46CAE"/>
    <w:rsid w:val="00455205"/>
    <w:rsid w:val="00463228"/>
    <w:rsid w:val="0047785F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95508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010A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87714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239F6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00A"/>
    <w:rsid w:val="00DE0152"/>
    <w:rsid w:val="00DF3D88"/>
    <w:rsid w:val="00E13FB5"/>
    <w:rsid w:val="00E205F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B1C54"/>
    <w:rsid w:val="00FD7961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59550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5955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oda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03B01-3077-4F81-BA42-9BB9961A1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2023-10-24T11:19:00Z</dcterms:created>
  <dcterms:modified xsi:type="dcterms:W3CDTF">2025-12-08T11:18:00Z</dcterms:modified>
</cp:coreProperties>
</file>